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9F5E33F" w:rsidR="004F26D0" w:rsidRDefault="006F4D89">
      <w:pPr>
        <w:spacing w:line="240" w:lineRule="auto"/>
        <w:jc w:val="right"/>
      </w:pPr>
      <w:r>
        <w:t xml:space="preserve">Zał. nr 5 do ZW 16/2020 </w:t>
      </w:r>
    </w:p>
    <w:tbl>
      <w:tblPr>
        <w:tblStyle w:val="a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4F26D0" w14:paraId="3FF6440C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02" w14:textId="77777777" w:rsidR="004F26D0" w:rsidRDefault="006F4D89">
            <w:pPr>
              <w:spacing w:after="0" w:line="240" w:lineRule="auto"/>
              <w:rPr>
                <w:b/>
                <w:color w:val="000000"/>
              </w:rPr>
            </w:pPr>
            <w:bookmarkStart w:id="0" w:name="bookmark=id.gjdgxs" w:colFirst="0" w:colLast="0"/>
            <w:bookmarkEnd w:id="0"/>
            <w:r>
              <w:rPr>
                <w:b/>
                <w:color w:val="000000"/>
              </w:rPr>
              <w:t>FACULTY OF MANAGEMENT</w:t>
            </w:r>
          </w:p>
          <w:p w14:paraId="00000003" w14:textId="77777777" w:rsidR="004F26D0" w:rsidRDefault="004F26D0">
            <w:pPr>
              <w:spacing w:after="0" w:line="240" w:lineRule="auto"/>
              <w:rPr>
                <w:color w:val="000000"/>
              </w:rPr>
            </w:pPr>
          </w:p>
          <w:p w14:paraId="00000004" w14:textId="77777777" w:rsidR="004F26D0" w:rsidRDefault="006F4D89">
            <w:pPr>
              <w:spacing w:after="0" w:line="240" w:lineRule="auto"/>
              <w:ind w:left="560"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14:paraId="2D5B2960" w14:textId="77777777" w:rsidR="002C386F" w:rsidRDefault="002C386F">
            <w:pPr>
              <w:spacing w:after="0" w:line="240" w:lineRule="auto"/>
              <w:ind w:left="560" w:hanging="560"/>
              <w:jc w:val="center"/>
              <w:rPr>
                <w:b/>
                <w:color w:val="000000"/>
              </w:rPr>
            </w:pPr>
          </w:p>
          <w:p w14:paraId="00000005" w14:textId="60900A65" w:rsidR="004F26D0" w:rsidRDefault="006F4D89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 of subject in Polish</w:t>
            </w:r>
            <w:r w:rsidR="00C3169B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 Fizyka </w:t>
            </w:r>
            <w:r w:rsidRPr="00A46B6B">
              <w:rPr>
                <w:b/>
                <w:color w:val="000000"/>
                <w:lang w:val="en-US"/>
              </w:rPr>
              <w:t>Środowiska</w:t>
            </w:r>
            <w:r>
              <w:rPr>
                <w:b/>
                <w:color w:val="000000"/>
              </w:rPr>
              <w:t xml:space="preserve"> Pracy</w:t>
            </w:r>
          </w:p>
          <w:p w14:paraId="00000006" w14:textId="10EBAE7E" w:rsidR="004F26D0" w:rsidRDefault="006F4D89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 of subject in English</w:t>
            </w:r>
            <w:r w:rsidR="00C3169B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  Work Environment Physics</w:t>
            </w:r>
          </w:p>
          <w:p w14:paraId="00000007" w14:textId="77777777" w:rsidR="004F26D0" w:rsidRDefault="006F4D89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Main field of study (if applicable): Management</w:t>
            </w:r>
          </w:p>
          <w:p w14:paraId="00000008" w14:textId="77777777" w:rsidR="004F26D0" w:rsidRDefault="006F4D89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 xml:space="preserve">Specialization (if applicable): </w:t>
            </w:r>
            <w:r>
              <w:rPr>
                <w:b/>
              </w:rPr>
              <w:t>Organizational Management</w:t>
            </w:r>
          </w:p>
          <w:p w14:paraId="00000009" w14:textId="77777777" w:rsidR="004F26D0" w:rsidRDefault="006F4D8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academic</w:t>
            </w:r>
          </w:p>
          <w:p w14:paraId="0000000A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Level and form of studies: 1</w:t>
            </w:r>
            <w:r>
              <w:rPr>
                <w:b/>
                <w:color w:val="000000"/>
                <w:vertAlign w:val="superscript"/>
              </w:rPr>
              <w:t>st</w:t>
            </w:r>
            <w:r>
              <w:rPr>
                <w:b/>
                <w:color w:val="000000"/>
              </w:rPr>
              <w:t xml:space="preserve"> level, full-time</w:t>
            </w:r>
          </w:p>
          <w:p w14:paraId="0000000B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Kind of subject: obligatory</w:t>
            </w:r>
          </w:p>
          <w:p w14:paraId="0000000C" w14:textId="0AAEDE29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Subject code</w:t>
            </w:r>
            <w:r w:rsidR="00C3169B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 </w:t>
            </w:r>
            <w:r w:rsidR="003A2E08" w:rsidRPr="003A2E08">
              <w:rPr>
                <w:b/>
                <w:color w:val="000000"/>
              </w:rPr>
              <w:t>W08ZZZ-SL8012</w:t>
            </w:r>
          </w:p>
          <w:p w14:paraId="0000000D" w14:textId="3A8F6AE5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Group of courses</w:t>
            </w:r>
            <w:r w:rsidR="00C3169B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NO</w:t>
            </w:r>
          </w:p>
        </w:tc>
      </w:tr>
    </w:tbl>
    <w:p w14:paraId="0000000E" w14:textId="77777777" w:rsidR="004F26D0" w:rsidRDefault="004F2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368"/>
        <w:gridCol w:w="1117"/>
        <w:gridCol w:w="1117"/>
        <w:gridCol w:w="1258"/>
        <w:gridCol w:w="658"/>
        <w:gridCol w:w="767"/>
      </w:tblGrid>
      <w:tr w:rsidR="004F26D0" w14:paraId="659D58BC" w14:textId="77777777">
        <w:trPr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0F" w14:textId="77777777" w:rsidR="004F26D0" w:rsidRDefault="004F26D0" w:rsidP="002C386F">
            <w:pPr>
              <w:spacing w:after="0" w:line="240" w:lineRule="auto"/>
              <w:ind w:right="135"/>
              <w:rPr>
                <w:color w:val="000000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0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Lecture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Classes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Laboratory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Seminar</w:t>
            </w:r>
          </w:p>
        </w:tc>
      </w:tr>
      <w:tr w:rsidR="004F26D0" w14:paraId="60621AAF" w14:textId="77777777">
        <w:trPr>
          <w:cantSplit/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4F26D0" w:rsidRDefault="006F4D89" w:rsidP="002C386F">
            <w:pPr>
              <w:spacing w:after="0" w:line="240" w:lineRule="auto"/>
              <w:ind w:right="13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6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7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8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9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A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F26D0" w14:paraId="2EA6851D" w14:textId="77777777">
        <w:trPr>
          <w:cantSplit/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4F26D0" w:rsidRDefault="006F4D89" w:rsidP="002C386F">
            <w:pPr>
              <w:spacing w:after="0" w:line="240" w:lineRule="auto"/>
              <w:ind w:right="13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C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D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E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1F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0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F26D0" w14:paraId="454D85B2" w14:textId="77777777">
        <w:trPr>
          <w:cantSplit/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4F26D0" w:rsidRDefault="006F4D89" w:rsidP="002C386F">
            <w:pPr>
              <w:spacing w:after="0" w:line="240" w:lineRule="auto"/>
              <w:ind w:right="13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Form of crediting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2" w14:textId="77777777" w:rsidR="004F26D0" w:rsidRPr="002C386F" w:rsidRDefault="006F4D89">
            <w:pPr>
              <w:jc w:val="center"/>
              <w:rPr>
                <w:color w:val="000000"/>
              </w:rPr>
            </w:pPr>
            <w:r w:rsidRPr="002C386F">
              <w:rPr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3" w14:textId="77777777" w:rsidR="004F26D0" w:rsidRPr="002C386F" w:rsidRDefault="006F4D89">
            <w:pPr>
              <w:jc w:val="center"/>
              <w:rPr>
                <w:color w:val="000000"/>
              </w:rPr>
            </w:pPr>
            <w:r w:rsidRPr="002C386F">
              <w:rPr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4" w14:textId="77777777" w:rsidR="004F26D0" w:rsidRPr="002C386F" w:rsidRDefault="006F4D89">
            <w:pPr>
              <w:jc w:val="center"/>
              <w:rPr>
                <w:color w:val="000000"/>
              </w:rPr>
            </w:pPr>
            <w:r w:rsidRPr="002C386F">
              <w:rPr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5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6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F26D0" w14:paraId="4A0EE78A" w14:textId="77777777">
        <w:trPr>
          <w:cantSplit/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4F26D0" w:rsidRDefault="006F4D89" w:rsidP="002C386F">
            <w:pPr>
              <w:spacing w:after="0" w:line="240" w:lineRule="auto"/>
              <w:ind w:right="13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 group of courses mark (X) final course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8" w14:textId="77777777" w:rsidR="004F26D0" w:rsidRPr="002C386F" w:rsidRDefault="004F26D0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9" w14:textId="77777777" w:rsidR="004F26D0" w:rsidRPr="002C386F" w:rsidRDefault="004F26D0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A" w14:textId="77777777" w:rsidR="004F26D0" w:rsidRPr="002C386F" w:rsidRDefault="004F26D0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B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C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F26D0" w14:paraId="38D565DC" w14:textId="77777777">
        <w:trPr>
          <w:cantSplit/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4F26D0" w:rsidRDefault="006F4D89" w:rsidP="002C386F">
            <w:pPr>
              <w:spacing w:after="0" w:line="240" w:lineRule="auto"/>
              <w:ind w:right="135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Number of ECTS points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E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2F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0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1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2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F26D0" w14:paraId="6DB182C2" w14:textId="77777777">
        <w:trPr>
          <w:cantSplit/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4F26D0" w:rsidRDefault="006F4D89" w:rsidP="002C386F">
            <w:pPr>
              <w:spacing w:after="0" w:line="240" w:lineRule="auto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4" w14:textId="77777777" w:rsidR="004F26D0" w:rsidRPr="002C386F" w:rsidRDefault="004F26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5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6" w14:textId="77777777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7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8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F26D0" w14:paraId="32A6CB63" w14:textId="77777777">
        <w:trPr>
          <w:cantSplit/>
          <w:jc w:val="center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4F26D0" w:rsidRDefault="006F4D89" w:rsidP="002C386F">
            <w:pPr>
              <w:spacing w:after="0" w:line="240" w:lineRule="auto"/>
              <w:ind w:right="135"/>
              <w:jc w:val="right"/>
              <w:rPr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color w:val="000000"/>
                <w:sz w:val="20"/>
                <w:szCs w:val="20"/>
              </w:rPr>
              <w:t xml:space="preserve">including number of </w:t>
            </w:r>
            <w:sdt>
              <w:sdtPr>
                <w:tag w:val="goog_rdk_0"/>
                <w:id w:val="-1833450196"/>
              </w:sdtPr>
              <w:sdtEndPr/>
              <w:sdtContent/>
            </w:sdt>
            <w:r>
              <w:rPr>
                <w:color w:val="000000"/>
                <w:sz w:val="20"/>
                <w:szCs w:val="20"/>
              </w:rPr>
              <w:t>ECTS points corresponding to classes that require direct participation of lecturers and other academics (BU)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A" w14:textId="712E09F0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1.</w:t>
            </w:r>
            <w:r w:rsidR="00A46B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B" w14:textId="4F571126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0.</w:t>
            </w:r>
            <w:r w:rsidR="00A46B6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C" w14:textId="74AC7541" w:rsidR="004F26D0" w:rsidRPr="002C386F" w:rsidRDefault="006F4D89">
            <w:pPr>
              <w:jc w:val="center"/>
              <w:rPr>
                <w:color w:val="000000"/>
                <w:sz w:val="22"/>
                <w:szCs w:val="22"/>
              </w:rPr>
            </w:pPr>
            <w:r w:rsidRPr="002C386F">
              <w:rPr>
                <w:color w:val="000000"/>
                <w:sz w:val="22"/>
                <w:szCs w:val="22"/>
              </w:rPr>
              <w:t>0.</w:t>
            </w:r>
            <w:r w:rsidR="00A46B6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D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E" w14:textId="77777777" w:rsidR="004F26D0" w:rsidRDefault="004F26D0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14:paraId="0000003F" w14:textId="77777777" w:rsidR="004F26D0" w:rsidRDefault="006F4D89">
      <w:pPr>
        <w:spacing w:line="240" w:lineRule="auto"/>
        <w:rPr>
          <w:color w:val="000000"/>
        </w:rPr>
      </w:pPr>
      <w:r>
        <w:rPr>
          <w:color w:val="000000"/>
          <w:sz w:val="12"/>
          <w:szCs w:val="12"/>
        </w:rPr>
        <w:t>*delete as applicable</w:t>
      </w:r>
    </w:p>
    <w:tbl>
      <w:tblPr>
        <w:tblStyle w:val="a1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4F26D0" w14:paraId="0B9D8963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77777777" w:rsidR="004F26D0" w:rsidRDefault="006F4D89">
            <w:pPr>
              <w:spacing w:before="60" w:after="20" w:line="240" w:lineRule="auto"/>
              <w:jc w:val="center"/>
              <w:rPr>
                <w:color w:val="000000"/>
              </w:rPr>
            </w:pPr>
            <w:bookmarkStart w:id="3" w:name="bookmark=id.3znysh7" w:colFirst="0" w:colLast="0"/>
            <w:bookmarkEnd w:id="3"/>
            <w:r>
              <w:rPr>
                <w:b/>
                <w:color w:val="000000"/>
                <w:sz w:val="22"/>
                <w:szCs w:val="22"/>
              </w:rPr>
              <w:t>PREREQUISITES RELATING TO KNOWLEDGE, SKILLS AND OTHER COMPETENCES</w:t>
            </w:r>
          </w:p>
          <w:p w14:paraId="00000041" w14:textId="59C1F4EE" w:rsidR="004F26D0" w:rsidRDefault="00A46B6B">
            <w:pPr>
              <w:spacing w:after="0" w:line="240" w:lineRule="auto"/>
              <w:rPr>
                <w:color w:val="000000"/>
              </w:rPr>
            </w:pPr>
            <w:sdt>
              <w:sdtPr>
                <w:tag w:val="goog_rdk_1"/>
                <w:id w:val="-2018847842"/>
              </w:sdtPr>
              <w:sdtEndPr/>
              <w:sdtContent/>
            </w:sdt>
            <w:r w:rsidR="006F4D89">
              <w:rPr>
                <w:color w:val="000000"/>
              </w:rPr>
              <w:t xml:space="preserve">None </w:t>
            </w:r>
          </w:p>
        </w:tc>
      </w:tr>
    </w:tbl>
    <w:p w14:paraId="00000042" w14:textId="77777777" w:rsidR="004F26D0" w:rsidRDefault="006F4D89">
      <w:pPr>
        <w:spacing w:line="240" w:lineRule="auto"/>
        <w:rPr>
          <w:color w:val="000000"/>
        </w:rPr>
      </w:pPr>
      <w:r>
        <w:rPr>
          <w:color w:val="000000"/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4F26D0" w14:paraId="40436CE4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3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bookmarkStart w:id="4" w:name="bookmark=id.2et92p0" w:colFirst="0" w:colLast="0"/>
            <w:bookmarkEnd w:id="4"/>
            <w:r>
              <w:rPr>
                <w:b/>
                <w:color w:val="000000"/>
                <w:sz w:val="22"/>
                <w:szCs w:val="22"/>
              </w:rPr>
              <w:t>SUBJECT OBJECTIVES</w:t>
            </w:r>
          </w:p>
          <w:p w14:paraId="32DA3E53" w14:textId="77777777" w:rsidR="006F4D89" w:rsidRDefault="006F4D89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C1: Possessing the basic knowledge about </w:t>
            </w:r>
            <w:sdt>
              <w:sdtPr>
                <w:rPr>
                  <w:color w:val="000000"/>
                  <w:sz w:val="22"/>
                  <w:szCs w:val="22"/>
                </w:rPr>
                <w:tag w:val="goog_rdk_2"/>
                <w:id w:val="1800953416"/>
              </w:sdtPr>
              <w:sdtEndPr/>
              <w:sdtContent/>
            </w:sdt>
            <w:r>
              <w:rPr>
                <w:color w:val="000000"/>
                <w:sz w:val="22"/>
                <w:szCs w:val="22"/>
              </w:rPr>
              <w:t xml:space="preserve">physics of work environment </w:t>
            </w:r>
            <w:sdt>
              <w:sdtPr>
                <w:rPr>
                  <w:color w:val="000000"/>
                  <w:sz w:val="22"/>
                  <w:szCs w:val="22"/>
                </w:rPr>
                <w:tag w:val="goog_rdk_3"/>
                <w:id w:val="-616908834"/>
              </w:sdtPr>
              <w:sdtEndPr/>
              <w:sdtContent/>
            </w:sdt>
            <w:r w:rsidRPr="006F4D89">
              <w:rPr>
                <w:color w:val="000000"/>
                <w:sz w:val="22"/>
                <w:szCs w:val="22"/>
              </w:rPr>
              <w:t>, including ergonomics and work safety, needed for decision making in the field of management and organization of production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00000046" w14:textId="159116F0" w:rsidR="004F26D0" w:rsidRPr="00B36ABC" w:rsidRDefault="006F4D89" w:rsidP="00B36ABC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C2: acquiring skills of organizing work according to ergonomics and work safety principles in the field of  assessment and optimization the impact of physical factors of the work environment.</w:t>
            </w:r>
          </w:p>
        </w:tc>
      </w:tr>
    </w:tbl>
    <w:p w14:paraId="00000047" w14:textId="77777777" w:rsidR="004F26D0" w:rsidRDefault="004F2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4F26D0" w14:paraId="6E8912F7" w14:textId="77777777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8" w14:textId="77777777" w:rsidR="004F26D0" w:rsidRDefault="006F4D89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LEARNING OUTCOMES</w:t>
            </w:r>
          </w:p>
          <w:p w14:paraId="00000049" w14:textId="77777777" w:rsidR="004F26D0" w:rsidRDefault="006F4D89">
            <w:pPr>
              <w:spacing w:after="0" w:line="240" w:lineRule="auto"/>
              <w:ind w:left="700" w:hanging="700"/>
            </w:pPr>
            <w:r>
              <w:t xml:space="preserve">The scope of knowledge: </w:t>
            </w:r>
          </w:p>
          <w:p w14:paraId="0000004A" w14:textId="5DDDB86A" w:rsidR="004F26D0" w:rsidRDefault="006F4D89">
            <w:pPr>
              <w:spacing w:after="0" w:line="240" w:lineRule="auto"/>
              <w:ind w:left="700" w:hanging="700"/>
            </w:pPr>
            <w:r>
              <w:t xml:space="preserve">PEU_W01: knowing </w:t>
            </w:r>
            <w:sdt>
              <w:sdtPr>
                <w:tag w:val="goog_rdk_4"/>
                <w:id w:val="-345405055"/>
              </w:sdtPr>
              <w:sdtEndPr/>
              <w:sdtContent>
                <w:r>
                  <w:t>the</w:t>
                </w:r>
              </w:sdtContent>
            </w:sdt>
            <w:r>
              <w:t xml:space="preserve"> </w:t>
            </w:r>
            <w:r w:rsidRPr="006F4D89">
              <w:t xml:space="preserve">fundamental physical processes that shape the work environment </w:t>
            </w:r>
            <w:r>
              <w:t>and understanding the effects of chosen environmental factors on the human body work and workload</w:t>
            </w:r>
          </w:p>
          <w:p w14:paraId="0000004B" w14:textId="77777777" w:rsidR="004F26D0" w:rsidRDefault="006F4D89">
            <w:pPr>
              <w:spacing w:after="0" w:line="240" w:lineRule="auto"/>
              <w:ind w:left="700" w:hanging="700"/>
            </w:pPr>
            <w:r>
              <w:t xml:space="preserve">PEU_W02: knowing the basic standards and legal regulations in the scope of physical environment factors. </w:t>
            </w:r>
          </w:p>
          <w:p w14:paraId="0000004C" w14:textId="77777777" w:rsidR="004F26D0" w:rsidRDefault="004F26D0">
            <w:pPr>
              <w:spacing w:after="0" w:line="240" w:lineRule="auto"/>
              <w:ind w:left="700" w:hanging="700"/>
            </w:pPr>
          </w:p>
          <w:p w14:paraId="0000004D" w14:textId="77777777" w:rsidR="004F26D0" w:rsidRDefault="006F4D89">
            <w:pPr>
              <w:spacing w:after="0" w:line="240" w:lineRule="auto"/>
              <w:ind w:left="700" w:hanging="700"/>
            </w:pPr>
            <w:r>
              <w:t xml:space="preserve">The scope of skills: </w:t>
            </w:r>
          </w:p>
          <w:p w14:paraId="0000004E" w14:textId="034D1D82" w:rsidR="004F26D0" w:rsidRDefault="006F4D89">
            <w:pPr>
              <w:spacing w:after="0" w:line="240" w:lineRule="auto"/>
              <w:ind w:left="700" w:hanging="700"/>
            </w:pPr>
            <w:r>
              <w:t xml:space="preserve">PEU_U01: </w:t>
            </w:r>
            <w:sdt>
              <w:sdtPr>
                <w:tag w:val="goog_rdk_5"/>
                <w:id w:val="1761789813"/>
              </w:sdtPr>
              <w:sdtEndPr/>
              <w:sdtContent/>
            </w:sdt>
            <w:r>
              <w:t>assessing the influence of physical environment factors and prevailing workload type and applying the basic methods of work optimization according to the results of the assessment</w:t>
            </w:r>
          </w:p>
          <w:p w14:paraId="0000004F" w14:textId="109C516B" w:rsidR="004F26D0" w:rsidRDefault="006F4D89">
            <w:pPr>
              <w:spacing w:after="0" w:line="240" w:lineRule="auto"/>
              <w:ind w:left="700" w:hanging="700"/>
            </w:pPr>
            <w:r>
              <w:t xml:space="preserve">PEU_U02: determining and </w:t>
            </w:r>
            <w:sdt>
              <w:sdtPr>
                <w:tag w:val="goog_rdk_6"/>
                <w:id w:val="555589232"/>
              </w:sdtPr>
              <w:sdtEndPr/>
              <w:sdtContent/>
            </w:sdt>
            <w:r>
              <w:t>developing the legal and standard conditions of environment factors and ergonomics in Poland and the European Union on the basis of relevant documents</w:t>
            </w:r>
          </w:p>
          <w:p w14:paraId="00000050" w14:textId="77777777" w:rsidR="004F26D0" w:rsidRDefault="004F26D0">
            <w:pPr>
              <w:spacing w:after="0" w:line="240" w:lineRule="auto"/>
              <w:ind w:left="700" w:hanging="700"/>
            </w:pPr>
          </w:p>
          <w:p w14:paraId="00000051" w14:textId="77777777" w:rsidR="004F26D0" w:rsidRDefault="006F4D89">
            <w:pPr>
              <w:spacing w:after="0" w:line="240" w:lineRule="auto"/>
              <w:ind w:left="700" w:hanging="700"/>
            </w:pPr>
            <w:r>
              <w:t xml:space="preserve">The scope of social competence: </w:t>
            </w:r>
          </w:p>
          <w:p w14:paraId="00000052" w14:textId="2B978858" w:rsidR="004F26D0" w:rsidRDefault="006F4D89">
            <w:pPr>
              <w:spacing w:after="0" w:line="240" w:lineRule="auto"/>
              <w:ind w:left="700" w:hanging="700"/>
            </w:pPr>
            <w:r>
              <w:t xml:space="preserve">PEU_K01: </w:t>
            </w:r>
            <w:sdt>
              <w:sdtPr>
                <w:tag w:val="goog_rdk_7"/>
                <w:id w:val="-1008439473"/>
              </w:sdtPr>
              <w:sdtEndPr/>
              <w:sdtContent/>
            </w:sdt>
            <w:r>
              <w:t xml:space="preserve">developing the skills of team cooperation </w:t>
            </w:r>
            <w:sdt>
              <w:sdtPr>
                <w:tag w:val="goog_rdk_8"/>
                <w:id w:val="322014079"/>
              </w:sdtPr>
              <w:sdtEndPr/>
              <w:sdtContent/>
            </w:sdt>
            <w:r>
              <w:t>for the optimal solution of problems assigned</w:t>
            </w:r>
          </w:p>
          <w:p w14:paraId="00000053" w14:textId="02C76B02" w:rsidR="004F26D0" w:rsidRDefault="006F4D89">
            <w:pPr>
              <w:spacing w:after="0" w:line="240" w:lineRule="auto"/>
              <w:ind w:left="700" w:hanging="700"/>
              <w:rPr>
                <w:color w:val="000000"/>
              </w:rPr>
            </w:pPr>
            <w:r>
              <w:t xml:space="preserve">PEU_K02: </w:t>
            </w:r>
            <w:sdt>
              <w:sdtPr>
                <w:tag w:val="goog_rdk_9"/>
                <w:id w:val="-686294190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  <w:r>
              <w:t>propositioning of flexible solutions for identified organizational problems.</w:t>
            </w:r>
          </w:p>
          <w:p w14:paraId="00000054" w14:textId="77777777" w:rsidR="004F26D0" w:rsidRDefault="004F26D0">
            <w:pPr>
              <w:spacing w:after="0" w:line="240" w:lineRule="auto"/>
              <w:ind w:left="700" w:hanging="700"/>
              <w:rPr>
                <w:color w:val="000000"/>
              </w:rPr>
            </w:pPr>
          </w:p>
        </w:tc>
      </w:tr>
    </w:tbl>
    <w:p w14:paraId="00000055" w14:textId="77777777" w:rsidR="004F26D0" w:rsidRDefault="004F2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57"/>
        <w:gridCol w:w="6775"/>
        <w:gridCol w:w="1693"/>
      </w:tblGrid>
      <w:tr w:rsidR="004F26D0" w14:paraId="1BA97343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6" w14:textId="77777777" w:rsidR="004F26D0" w:rsidRDefault="006F4D89">
            <w:pPr>
              <w:spacing w:before="60" w:after="2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4F26D0" w14:paraId="4EB7899C" w14:textId="77777777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59" w14:textId="77777777" w:rsidR="004F26D0" w:rsidRDefault="006F4D89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Lectures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B" w14:textId="77777777" w:rsidR="004F26D0" w:rsidRDefault="006F4D89">
            <w:pPr>
              <w:spacing w:before="60" w:after="20"/>
              <w:ind w:left="1000" w:hanging="100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4F26D0" w14:paraId="7D708BCF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5C" w14:textId="77777777" w:rsidR="004F26D0" w:rsidRDefault="006F4D8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5D" w14:textId="2F85B6DF" w:rsidR="004F26D0" w:rsidRDefault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Organizational issues. </w:t>
            </w:r>
            <w:r w:rsidR="006F4D89">
              <w:rPr>
                <w:color w:val="000000"/>
              </w:rPr>
              <w:t>Introduction. Work environment and work environment phy</w:t>
            </w:r>
            <w:r>
              <w:rPr>
                <w:color w:val="000000"/>
              </w:rPr>
              <w:t>sics - definition. Ergonomics –</w:t>
            </w:r>
            <w:r w:rsidR="006F4D89">
              <w:rPr>
                <w:color w:val="000000"/>
              </w:rPr>
              <w:t xml:space="preserve">the history, aims and objectives, </w:t>
            </w:r>
            <w:sdt>
              <w:sdtPr>
                <w:tag w:val="goog_rdk_10"/>
                <w:id w:val="-464666874"/>
              </w:sdtPr>
              <w:sdtEndPr/>
              <w:sdtContent/>
            </w:sdt>
            <w:r w:rsidR="006F4D89">
              <w:rPr>
                <w:color w:val="000000"/>
              </w:rPr>
              <w:t>methods of ergonomic</w:t>
            </w:r>
            <w:r>
              <w:rPr>
                <w:color w:val="000000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E" w14:textId="77777777" w:rsidR="004F26D0" w:rsidRDefault="006F4D89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26D0" w14:paraId="61B08A65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5F" w14:textId="77777777" w:rsidR="004F26D0" w:rsidRDefault="006F4D8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0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Human being in the work environment. Directive 89/391/EEC (minimal requirements for work safety and ergonomics).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1" w14:textId="77777777" w:rsidR="004F26D0" w:rsidRDefault="006F4D89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4F26D0" w14:paraId="4CBA2AD1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2" w14:textId="77777777" w:rsidR="004F26D0" w:rsidRDefault="006F4D8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3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Human-machine-work environment system. Fundamentals of design of work environment.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4" w14:textId="77777777" w:rsidR="004F26D0" w:rsidRDefault="006F4D89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4F26D0" w14:paraId="1D0983DF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5" w14:textId="77777777" w:rsidR="004F26D0" w:rsidRDefault="006F4D8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6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Work environment factors and their impact on human productivity. Microclimate - basic concepts, the impact on the human body and work productivity.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7" w14:textId="77777777" w:rsidR="004F26D0" w:rsidRDefault="006F4D89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4F26D0" w14:paraId="1114C3BA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8" w14:textId="77777777" w:rsidR="004F26D0" w:rsidRDefault="006F4D8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9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Physical parameters of microclimate. Methods of optimization of thermal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77777777" w:rsidR="004F26D0" w:rsidRDefault="006F4D89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4F26D0" w14:paraId="64A57582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B" w14:textId="232E8A73" w:rsidR="004F26D0" w:rsidRDefault="006F4D8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6</w:t>
            </w:r>
            <w:r w:rsidR="007C2330">
              <w:rPr>
                <w:color w:val="000000"/>
              </w:rPr>
              <w:t xml:space="preserve"> 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C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Lighting. Eyesight and  eye anatomy. Basic physical lighting and illumination parameters affecting the employee. The impact of lighting on worker productivity. Methods of optimization of lighting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77777777" w:rsidR="004F26D0" w:rsidRDefault="006F4D89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C2330" w14:paraId="3A99EC3F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E" w14:textId="1D916F7D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F" w14:textId="37C5688C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Sound - the basic physical parameters. Noise. Structure and function of the organ of hearing.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7C2330" w:rsidRDefault="007C2330" w:rsidP="007C2330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7C2330" w14:paraId="3E08F591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1" w14:textId="6F6ED4D7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2" w14:textId="77777777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The impact of noise on humans. Prevention of noise.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3" w14:textId="77777777" w:rsidR="007C2330" w:rsidRDefault="007C2330" w:rsidP="007C2330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7C2330" w14:paraId="78C19CDB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4" w14:textId="568E78E7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5" w14:textId="77777777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Workspace of man. Variability of human anthropometric measurements. Recommendations for ergonomic work space design. Layout of workstation elements.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6" w14:textId="77777777" w:rsidR="007C2330" w:rsidRDefault="007C2330" w:rsidP="007C2330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7C2330" w14:paraId="36AB6DF4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7" w14:textId="32C11142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lastRenderedPageBreak/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8" w14:textId="77777777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Posture at work. Factors determining the awkward postures. The consequences of awkward posture.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7C2330" w:rsidRDefault="007C2330" w:rsidP="007C2330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7C2330" w14:paraId="69A5EECC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A" w14:textId="33BFD490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B" w14:textId="77777777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Working at the computer workstation. The recommended posture. Workspace organization. Requirements and recommendations for computer workstation.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C" w14:textId="77777777" w:rsidR="007C2330" w:rsidRDefault="007C2330" w:rsidP="007C2330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2330" w14:paraId="1DC6FB0D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D" w14:textId="614A6C01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E" w14:textId="433FA8B8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Signal and control devices. Human information processing. Visual, audible, and tactile elements. Design of signalling and control elements. Basic principles of human-computer interaction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F" w14:textId="77777777" w:rsidR="007C2330" w:rsidRDefault="007C2330" w:rsidP="007C2330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2330" w14:paraId="7599ED9F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0" w14:textId="7F1E5E71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1" w14:textId="2B488D0A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Psychological stress and biomechanical workload. Methods for evaluation of workload and workload reduction.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2" w14:textId="77777777" w:rsidR="007C2330" w:rsidRDefault="007C2330" w:rsidP="007C2330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2330" w14:paraId="2D3DED0A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3" w14:textId="51611E6F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Lec15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4" w14:textId="77777777" w:rsidR="007C2330" w:rsidRDefault="007C2330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Written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5" w14:textId="77777777" w:rsidR="007C2330" w:rsidRDefault="007C2330" w:rsidP="007C2330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C2330" w14:paraId="3BBB7146" w14:textId="777777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6" w14:textId="77777777" w:rsidR="007C2330" w:rsidRDefault="007C2330" w:rsidP="007C233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7" w14:textId="77777777" w:rsidR="007C2330" w:rsidRDefault="007C2330" w:rsidP="007C2330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8" w14:textId="77777777" w:rsidR="007C2330" w:rsidRDefault="007C2330" w:rsidP="007C2330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14:paraId="00000089" w14:textId="77777777" w:rsidR="004F26D0" w:rsidRDefault="004F2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bookmarkStart w:id="7" w:name="bookmark=id.1t3h5sf" w:colFirst="0" w:colLast="0"/>
      <w:bookmarkEnd w:id="7"/>
    </w:p>
    <w:tbl>
      <w:tblPr>
        <w:tblStyle w:val="a5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71"/>
        <w:gridCol w:w="6761"/>
        <w:gridCol w:w="1678"/>
      </w:tblGrid>
      <w:tr w:rsidR="004F26D0" w14:paraId="20F55FB3" w14:textId="77777777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Classes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4F26D0" w14:paraId="006524A2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4F26D0" w:rsidRDefault="006F4D89">
            <w:pPr>
              <w:spacing w:after="0" w:line="240" w:lineRule="auto"/>
            </w:pPr>
            <w:r>
              <w:t xml:space="preserve">Introduction. Presentation of the aim and scope of team work (case study analysis) and criteria of student evaluation. </w:t>
            </w:r>
          </w:p>
          <w:p w14:paraId="0000008F" w14:textId="77777777" w:rsidR="004F26D0" w:rsidRDefault="006F4D89">
            <w:pPr>
              <w:spacing w:after="0" w:line="240" w:lineRule="auto"/>
            </w:pPr>
            <w:r>
              <w:t>Task 1: Selection of the object of the research (a specific workstation).</w:t>
            </w:r>
          </w:p>
          <w:p w14:paraId="00000090" w14:textId="77777777" w:rsidR="004F26D0" w:rsidRDefault="006F4D89">
            <w:pPr>
              <w:spacing w:after="0" w:line="240" w:lineRule="auto"/>
            </w:pPr>
            <w:r>
              <w:t>Task 2: Presentation of the object of the research and formal tools to its evaluation.</w:t>
            </w:r>
          </w:p>
          <w:p w14:paraId="00000091" w14:textId="77777777" w:rsidR="004F26D0" w:rsidRDefault="006F4D89">
            <w:pPr>
              <w:spacing w:after="0" w:line="240" w:lineRule="auto"/>
            </w:pPr>
            <w:r>
              <w:t>Task 3: Diagnostic research of object – environmental parameters of work (noise, lighting, thermal comfort), physical parameters of workstation (dimensions, layout)</w:t>
            </w:r>
          </w:p>
          <w:p w14:paraId="00000092" w14:textId="77777777" w:rsidR="004F26D0" w:rsidRDefault="006F4D89">
            <w:pPr>
              <w:spacing w:after="0" w:line="240" w:lineRule="auto"/>
            </w:pPr>
            <w:r>
              <w:t>Task 4: Written report about the research results and their evaluation in context of formal requirements and principles of ergonomics.</w:t>
            </w:r>
          </w:p>
          <w:p w14:paraId="00000093" w14:textId="77777777" w:rsidR="004F26D0" w:rsidRDefault="006F4D89">
            <w:pPr>
              <w:spacing w:after="0" w:line="240" w:lineRule="auto"/>
            </w:pPr>
            <w:r>
              <w:t>Task 5: Presentation of research results.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F26D0" w14:paraId="433AFCB8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5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6" w14:textId="77777777" w:rsidR="004F26D0" w:rsidRDefault="006F4D89">
            <w:pPr>
              <w:spacing w:after="0" w:line="240" w:lineRule="auto"/>
            </w:pPr>
            <w:r>
              <w:t xml:space="preserve">Consultations related to the selection of the research object, work environment factors and workload diagnostic tools. Brief (5-minute) group presentations of research objects (workstations), key environmental parameters and main workload factors.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7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26D0" w14:paraId="48FDFC95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8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9" w14:textId="7649E584" w:rsidR="004F26D0" w:rsidRDefault="006F4D89">
            <w:pPr>
              <w:spacing w:after="0" w:line="240" w:lineRule="auto"/>
            </w:pPr>
            <w:r>
              <w:t xml:space="preserve">Work in groups - consultations about problem issues, evaluation of the students' work progresses </w:t>
            </w:r>
            <w:r w:rsidR="007C2330">
              <w:t>–</w:t>
            </w:r>
            <w:r>
              <w:t xml:space="preserve"> noise</w:t>
            </w:r>
            <w:r w:rsidR="007C2330">
              <w:t>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26D0" w14:paraId="52CFAAE8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C" w14:textId="476880EC" w:rsidR="004F26D0" w:rsidRDefault="006F4D89">
            <w:pPr>
              <w:spacing w:after="0" w:line="240" w:lineRule="auto"/>
            </w:pPr>
            <w:r>
              <w:t xml:space="preserve">Work in groups - consultations about problem issues, evaluation of the students' work progresses </w:t>
            </w:r>
            <w:r w:rsidR="007C2330">
              <w:t>–</w:t>
            </w:r>
            <w:r>
              <w:t xml:space="preserve"> lighting</w:t>
            </w:r>
            <w:r w:rsidR="007C2330">
              <w:t>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26D0" w14:paraId="03DC6AC4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Cl 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F" w14:textId="0F26A658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t>Work in groups - consultations about problem issues, evaluation of the students' work progresses – thermal comfort</w:t>
            </w:r>
            <w:r w:rsidR="007C2330">
              <w:t>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26D0" w14:paraId="39F88492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1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Cl6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7777777" w:rsidR="004F26D0" w:rsidRDefault="006F4D89">
            <w:pPr>
              <w:spacing w:after="0" w:line="240" w:lineRule="auto"/>
            </w:pPr>
            <w:r>
              <w:t>Presentation of the results of the diagnostic research - case studies, discussion and evaluation of presentation.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3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F26D0" w14:paraId="0E02A4B1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4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Cl7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5" w14:textId="77777777" w:rsidR="004F26D0" w:rsidRDefault="006F4D89">
            <w:pPr>
              <w:spacing w:after="0" w:line="240" w:lineRule="auto"/>
            </w:pPr>
            <w:r>
              <w:t xml:space="preserve">Summing up classes: discussing conclusions related to the assessment of written reports, students' presentations and their team wok. </w:t>
            </w:r>
          </w:p>
          <w:p w14:paraId="000000A6" w14:textId="58C831D1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t>The summary about diagnostic tools, analysis results</w:t>
            </w:r>
            <w:r w:rsidR="007C2330">
              <w:t>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7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F26D0" w14:paraId="1674D100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8" w14:textId="77777777" w:rsidR="004F26D0" w:rsidRDefault="004F26D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9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A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14:paraId="000000AB" w14:textId="77777777" w:rsidR="004F26D0" w:rsidRDefault="004F2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8" w:name="bookmark=id.4d34og8" w:colFirst="0" w:colLast="0"/>
      <w:bookmarkEnd w:id="8"/>
    </w:p>
    <w:tbl>
      <w:tblPr>
        <w:tblStyle w:val="a6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39"/>
        <w:gridCol w:w="6979"/>
        <w:gridCol w:w="1692"/>
      </w:tblGrid>
      <w:tr w:rsidR="004F26D0" w14:paraId="1A82B768" w14:textId="77777777">
        <w:trPr>
          <w:cantSplit/>
          <w:trHeight w:val="57"/>
        </w:trPr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C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Laboratory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E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4F26D0" w14:paraId="23C2D26C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F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1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Organizational issues.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1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F26D0" w14:paraId="6D4C1752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2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Lab 2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3" w14:textId="43445C64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Microclimate - computer simulation of microclimate factors for human </w:t>
            </w:r>
            <w:r>
              <w:t xml:space="preserve">thermal comfort.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4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F26D0" w14:paraId="64EDF39C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5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3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6" w14:textId="0F76CD7C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Designing a computer workstation - computer analysis of the geometric parameters of the workstation computer.</w:t>
            </w:r>
            <w:r>
              <w:t xml:space="preserve"> </w:t>
            </w:r>
            <w:sdt>
              <w:sdtPr>
                <w:tag w:val="goog_rdk_12"/>
                <w:id w:val="911125458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7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F26D0" w14:paraId="17A79EF6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8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4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9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Design of  layout  of  work elements.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A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F26D0" w14:paraId="148A08E7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B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5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C" w14:textId="68BC6D1B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Lighting - simulation of lighting parameters in the workplace.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D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F26D0" w14:paraId="0E844EFA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E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 6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F" w14:textId="5BB5CE69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Laboratory testing of the man – machine system. The experiments should be provided in pairs.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C0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4F26D0" w14:paraId="04D6841F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1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La7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2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Summary. The review of diagnostic tools and methods. Evaluation of students’ work made individually and in pairs.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C3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F26D0" w14:paraId="34974EB0" w14:textId="77777777">
        <w:trPr>
          <w:cantSplit/>
          <w:trHeight w:val="5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4" w14:textId="77777777" w:rsidR="004F26D0" w:rsidRDefault="004F26D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5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C6" w14:textId="77777777" w:rsidR="004F26D0" w:rsidRDefault="006F4D8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14:paraId="000000C7" w14:textId="77777777" w:rsidR="004F26D0" w:rsidRDefault="004F2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2"/>
          <w:szCs w:val="22"/>
        </w:rPr>
      </w:pPr>
      <w:bookmarkStart w:id="9" w:name="bookmark=id.2s8eyo1" w:colFirst="0" w:colLast="0"/>
      <w:bookmarkStart w:id="10" w:name="bookmark=id.17dp8vu" w:colFirst="0" w:colLast="0"/>
      <w:bookmarkStart w:id="11" w:name="bookmark=id.3rdcrjn" w:colFirst="0" w:colLast="0"/>
      <w:bookmarkEnd w:id="9"/>
      <w:bookmarkEnd w:id="10"/>
      <w:bookmarkEnd w:id="11"/>
    </w:p>
    <w:tbl>
      <w:tblPr>
        <w:tblStyle w:val="a7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4F26D0" w14:paraId="2BB27CF9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8" w14:textId="77777777" w:rsidR="004F26D0" w:rsidRDefault="006F4D89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TEACHING TOOLS USED</w:t>
            </w:r>
          </w:p>
        </w:tc>
      </w:tr>
      <w:tr w:rsidR="004F26D0" w14:paraId="7971176C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9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N1. Lecture with multimedia t</w:t>
            </w:r>
            <w:r>
              <w:t>ools</w:t>
            </w:r>
            <w:r>
              <w:rPr>
                <w:color w:val="000000"/>
              </w:rPr>
              <w:t xml:space="preserve"> </w:t>
            </w:r>
          </w:p>
          <w:p w14:paraId="000000CA" w14:textId="4DE2759E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N2. Laboratory </w:t>
            </w:r>
            <w:r w:rsidR="007C233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computer software, </w:t>
            </w:r>
            <w:r>
              <w:t>educational</w:t>
            </w:r>
            <w:r>
              <w:rPr>
                <w:color w:val="000000"/>
              </w:rPr>
              <w:t xml:space="preserve"> stations constructed in the Laboratory of  Ergonomics</w:t>
            </w:r>
            <w:r>
              <w:rPr>
                <w:color w:val="000000"/>
              </w:rPr>
              <w:br/>
              <w:t xml:space="preserve">N3. Working in groups </w:t>
            </w:r>
            <w:r>
              <w:t xml:space="preserve">during the </w:t>
            </w:r>
            <w:r>
              <w:rPr>
                <w:color w:val="000000"/>
              </w:rPr>
              <w:t>classes and laboratories</w:t>
            </w:r>
            <w:r>
              <w:rPr>
                <w:color w:val="000000"/>
              </w:rPr>
              <w:br/>
              <w:t>N4. Presentation of the research results during classes</w:t>
            </w:r>
            <w:r>
              <w:rPr>
                <w:color w:val="000000"/>
              </w:rPr>
              <w:br/>
              <w:t>N5. Case study analysis</w:t>
            </w:r>
          </w:p>
          <w:p w14:paraId="000000CB" w14:textId="77777777" w:rsidR="004F26D0" w:rsidRDefault="004F26D0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000000CC" w14:textId="77777777" w:rsidR="004F26D0" w:rsidRDefault="006F4D89">
      <w:pPr>
        <w:spacing w:line="240" w:lineRule="auto"/>
        <w:jc w:val="center"/>
        <w:rPr>
          <w:color w:val="000000"/>
        </w:rPr>
      </w:pPr>
      <w:r>
        <w:rPr>
          <w:b/>
          <w:color w:val="000000"/>
          <w:sz w:val="22"/>
          <w:szCs w:val="22"/>
        </w:rPr>
        <w:t>EVALUATION OF SUBJECT EDUCATIONAL EFFECTS ACHIEVEMENT</w:t>
      </w:r>
    </w:p>
    <w:tbl>
      <w:tblPr>
        <w:tblStyle w:val="a8"/>
        <w:tblW w:w="92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42"/>
        <w:gridCol w:w="2649"/>
        <w:gridCol w:w="4494"/>
      </w:tblGrid>
      <w:tr w:rsidR="004F26D0" w14:paraId="029C8891" w14:textId="77777777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D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bookmarkStart w:id="12" w:name="bookmark=id.26in1rg" w:colFirst="0" w:colLast="0"/>
            <w:bookmarkEnd w:id="12"/>
            <w:r>
              <w:rPr>
                <w:b/>
                <w:color w:val="000000"/>
                <w:sz w:val="22"/>
                <w:szCs w:val="22"/>
              </w:rPr>
              <w:t>Evaluation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forming (during semester), P – concluding (at semester end)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E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sz w:val="22"/>
                <w:szCs w:val="22"/>
              </w:rPr>
              <w:t>Learning outcomes number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F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Way of evaluating educational effect achievement</w:t>
            </w:r>
          </w:p>
        </w:tc>
      </w:tr>
      <w:tr w:rsidR="004F26D0" w14:paraId="4A2FDFBE" w14:textId="77777777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0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1" w14:textId="77777777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>PEU_W01 – PEU_W02</w:t>
            </w:r>
          </w:p>
          <w:p w14:paraId="000000D2" w14:textId="18544BE4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>PEU_U01</w:t>
            </w:r>
            <w:r w:rsidR="007C2330">
              <w:rPr>
                <w:color w:val="000000"/>
                <w:lang w:val="pl-PL"/>
              </w:rPr>
              <w:t>–</w:t>
            </w:r>
            <w:r w:rsidRPr="006F4D89">
              <w:rPr>
                <w:color w:val="000000"/>
                <w:lang w:val="pl-PL"/>
              </w:rPr>
              <w:t>PEU_U02</w:t>
            </w:r>
          </w:p>
          <w:p w14:paraId="000000D3" w14:textId="77777777" w:rsidR="004F26D0" w:rsidRDefault="006F4D89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PEU_K01 – PEU_K02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4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Activity </w:t>
            </w:r>
          </w:p>
          <w:p w14:paraId="000000D5" w14:textId="77777777" w:rsidR="004F26D0" w:rsidRDefault="004F26D0">
            <w:pPr>
              <w:spacing w:after="0" w:line="240" w:lineRule="auto"/>
              <w:rPr>
                <w:color w:val="000000"/>
              </w:rPr>
            </w:pPr>
          </w:p>
        </w:tc>
      </w:tr>
      <w:tr w:rsidR="004F26D0" w14:paraId="29A7574A" w14:textId="77777777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6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7" w14:textId="77777777" w:rsidR="004F26D0" w:rsidRDefault="006F4D89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PEU_W01 – PEU_W02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8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Short tests</w:t>
            </w:r>
          </w:p>
          <w:p w14:paraId="000000D9" w14:textId="77777777" w:rsidR="004F26D0" w:rsidRDefault="004F26D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4F26D0" w14:paraId="13CC8581" w14:textId="77777777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A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B" w14:textId="77777777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>PEU_W01 – PEU_W02</w:t>
            </w:r>
          </w:p>
          <w:p w14:paraId="000000DC" w14:textId="1A87B708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 xml:space="preserve">PEU_U01 </w:t>
            </w:r>
            <w:r w:rsidR="007C2330">
              <w:rPr>
                <w:color w:val="000000"/>
                <w:lang w:val="pl-PL"/>
              </w:rPr>
              <w:t>–</w:t>
            </w:r>
            <w:r w:rsidRPr="006F4D89">
              <w:rPr>
                <w:color w:val="000000"/>
                <w:lang w:val="pl-PL"/>
              </w:rPr>
              <w:t xml:space="preserve"> PEU_U02</w:t>
            </w:r>
          </w:p>
          <w:p w14:paraId="000000DD" w14:textId="77777777" w:rsidR="004F26D0" w:rsidRDefault="006F4D89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PEU_K01 – PEU_K02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E" w14:textId="77777777" w:rsidR="004F26D0" w:rsidRDefault="006F4D89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Self-prepared presentations</w:t>
            </w:r>
          </w:p>
          <w:p w14:paraId="000000DF" w14:textId="77777777" w:rsidR="004F26D0" w:rsidRDefault="004F26D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4F26D0" w14:paraId="282A749D" w14:textId="77777777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0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1" w14:textId="77777777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>PEU_W01 – PEU_W02</w:t>
            </w:r>
          </w:p>
          <w:p w14:paraId="000000E2" w14:textId="65549D73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 xml:space="preserve">PEU_U01 </w:t>
            </w:r>
            <w:r w:rsidR="007C2330">
              <w:rPr>
                <w:color w:val="000000"/>
                <w:lang w:val="pl-PL"/>
              </w:rPr>
              <w:t>–</w:t>
            </w:r>
            <w:r w:rsidRPr="006F4D89">
              <w:rPr>
                <w:color w:val="000000"/>
                <w:lang w:val="pl-PL"/>
              </w:rPr>
              <w:t xml:space="preserve"> PEU_U02</w:t>
            </w:r>
          </w:p>
          <w:p w14:paraId="000000E3" w14:textId="77777777" w:rsidR="004F26D0" w:rsidRDefault="006F4D89" w:rsidP="007C233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PEU_K01 – PEU_K02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4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Reports</w:t>
            </w:r>
          </w:p>
          <w:p w14:paraId="000000E5" w14:textId="77777777" w:rsidR="004F26D0" w:rsidRDefault="004F26D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4F26D0" w14:paraId="7FC88133" w14:textId="77777777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6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F5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7" w14:textId="77777777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>PEU_W01 – PEU_W02</w:t>
            </w:r>
          </w:p>
          <w:p w14:paraId="000000E8" w14:textId="41BAD536" w:rsidR="004F26D0" w:rsidRPr="006F4D89" w:rsidRDefault="006F4D89" w:rsidP="007C2330">
            <w:pPr>
              <w:spacing w:after="0" w:line="240" w:lineRule="auto"/>
              <w:rPr>
                <w:color w:val="000000"/>
                <w:lang w:val="pl-PL"/>
              </w:rPr>
            </w:pPr>
            <w:r w:rsidRPr="006F4D89">
              <w:rPr>
                <w:color w:val="000000"/>
                <w:lang w:val="pl-PL"/>
              </w:rPr>
              <w:t xml:space="preserve">PEU_U01 </w:t>
            </w:r>
            <w:r w:rsidR="007C2330">
              <w:rPr>
                <w:color w:val="000000"/>
                <w:lang w:val="pl-PL"/>
              </w:rPr>
              <w:t>–</w:t>
            </w:r>
            <w:r w:rsidRPr="006F4D89">
              <w:rPr>
                <w:color w:val="000000"/>
                <w:lang w:val="pl-PL"/>
              </w:rPr>
              <w:t xml:space="preserve"> PEU_U02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9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Written final test  </w:t>
            </w:r>
          </w:p>
        </w:tc>
      </w:tr>
      <w:tr w:rsidR="004F26D0" w14:paraId="4A117D62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CC193" w14:textId="77777777" w:rsidR="007C2330" w:rsidRDefault="006F4D89" w:rsidP="007C2330">
            <w:pPr>
              <w:spacing w:after="0" w:line="240" w:lineRule="auto"/>
            </w:pPr>
            <w:r>
              <w:t>P (lecture) = F5</w:t>
            </w:r>
            <w:r w:rsidR="007C2330">
              <w:t xml:space="preserve"> </w:t>
            </w:r>
          </w:p>
          <w:p w14:paraId="0E7DAD12" w14:textId="77777777" w:rsidR="007C2330" w:rsidRDefault="007C2330" w:rsidP="007C2330">
            <w:pPr>
              <w:spacing w:after="0" w:line="240" w:lineRule="auto"/>
            </w:pPr>
            <w:r>
              <w:t xml:space="preserve">P (laboratory) = 0,2 * F1 + 0,2 * F2 + 0,6 * F4 </w:t>
            </w:r>
          </w:p>
          <w:p w14:paraId="000000EA" w14:textId="443709BF" w:rsidR="004F26D0" w:rsidRDefault="007C2330" w:rsidP="007C2330">
            <w:pPr>
              <w:spacing w:after="0" w:line="240" w:lineRule="auto"/>
            </w:pPr>
            <w:r>
              <w:t>P (classes) = 0,2 * F1 + 0,2 * F3 + 0,6 * F4</w:t>
            </w:r>
          </w:p>
        </w:tc>
      </w:tr>
    </w:tbl>
    <w:p w14:paraId="000000F3" w14:textId="55307B69" w:rsidR="004F26D0" w:rsidRDefault="004F26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3" w:name="bookmark=id.lnxbz9" w:colFirst="0" w:colLast="0"/>
      <w:bookmarkEnd w:id="13"/>
    </w:p>
    <w:p w14:paraId="3FFB59AA" w14:textId="28ABA587" w:rsidR="00DE1FF9" w:rsidRDefault="00DE1FF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BF9EC8E" w14:textId="77777777" w:rsidR="00DE1FF9" w:rsidRDefault="00DE1FF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9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4F26D0" w14:paraId="55FC1A62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4" w14:textId="77777777" w:rsidR="004F26D0" w:rsidRDefault="006F4D8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PRIMARY AND SECONDARY LITERATURE</w:t>
            </w:r>
          </w:p>
        </w:tc>
      </w:tr>
      <w:tr w:rsidR="004F26D0" w14:paraId="438CFA2B" w14:textId="77777777">
        <w:trPr>
          <w:trHeight w:val="1803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5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smallCaps/>
                <w:color w:val="000000"/>
                <w:u w:val="single"/>
              </w:rPr>
              <w:t>PRIMARY LITERATURE:</w:t>
            </w:r>
          </w:p>
          <w:p w14:paraId="000000F6" w14:textId="77777777" w:rsidR="004F26D0" w:rsidRDefault="006F4D89">
            <w:pPr>
              <w:spacing w:after="0" w:line="240" w:lineRule="auto"/>
            </w:pPr>
            <w:r>
              <w:rPr>
                <w:color w:val="000000"/>
              </w:rPr>
              <w:t xml:space="preserve">[1]  Karwowski W. (ed.) at al., </w:t>
            </w:r>
            <w:r>
              <w:t>Human factors and ergonomics in consumer product design:  methods and techniques, Boca Raton [etc.] : Taylor &amp; Francis,   2011.</w:t>
            </w:r>
          </w:p>
          <w:p w14:paraId="000000F7" w14:textId="77777777" w:rsidR="004F26D0" w:rsidRDefault="004F26D0">
            <w:pPr>
              <w:spacing w:after="0" w:line="240" w:lineRule="auto"/>
              <w:rPr>
                <w:color w:val="000000"/>
              </w:rPr>
            </w:pPr>
          </w:p>
          <w:p w14:paraId="000000F8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smallCaps/>
                <w:color w:val="000000"/>
                <w:u w:val="single"/>
              </w:rPr>
              <w:t>SECONDARY LITERATURE:</w:t>
            </w:r>
          </w:p>
          <w:p w14:paraId="000000F9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[1] Guastello S.G., Human factors engineering and ergonomics : a systems approach. Lawrence Erlbaum Associates, 2006.</w:t>
            </w:r>
            <w:r>
              <w:t>McKeown C., Office ergonomics: practical applications,  Boca Raton, FL, CRC Press, 2008.</w:t>
            </w:r>
          </w:p>
          <w:p w14:paraId="000000FA" w14:textId="77777777" w:rsidR="004F26D0" w:rsidRDefault="006F4D89">
            <w:pPr>
              <w:spacing w:after="0" w:line="240" w:lineRule="auto"/>
            </w:pPr>
            <w:r>
              <w:t>[2] Lehto M. R., Introduction to human factors and ergonomics for engineers Boca Raton, FL, CRC Press, 2013.</w:t>
            </w:r>
          </w:p>
          <w:p w14:paraId="000000FB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t xml:space="preserve">[3] </w:t>
            </w:r>
            <w:r>
              <w:rPr>
                <w:color w:val="000000"/>
              </w:rPr>
              <w:t>Norman D., The design of everyday things, Currency and Doubleday, 1990</w:t>
            </w:r>
          </w:p>
          <w:p w14:paraId="000000FC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 w:rsidRPr="006F4D89">
              <w:rPr>
                <w:color w:val="000000"/>
                <w:lang w:val="pl-PL"/>
              </w:rPr>
              <w:t xml:space="preserve">[4] Nowak E., Atlas antropometryczny populacji polskiej - dane do projektowania. </w:t>
            </w:r>
            <w:r>
              <w:rPr>
                <w:color w:val="000000"/>
              </w:rPr>
              <w:t xml:space="preserve">The Anthropometric Atlas of Polish Population - Data for Design, IWP Warszawa, 2001 </w:t>
            </w:r>
          </w:p>
          <w:p w14:paraId="000000FD" w14:textId="77777777" w:rsidR="004F26D0" w:rsidRDefault="004F26D0">
            <w:pPr>
              <w:spacing w:after="0" w:line="240" w:lineRule="auto"/>
              <w:rPr>
                <w:color w:val="000000"/>
              </w:rPr>
            </w:pPr>
          </w:p>
        </w:tc>
      </w:tr>
      <w:tr w:rsidR="004F26D0" w14:paraId="126611ED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E" w14:textId="77777777" w:rsidR="004F26D0" w:rsidRDefault="006F4D89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SUBJECT SUPERVISOR (NAME AND SURNAME, E-MAIL ADDRESS)</w:t>
            </w:r>
          </w:p>
        </w:tc>
      </w:tr>
      <w:tr w:rsidR="004F26D0" w:rsidRPr="00A46B6B" w14:paraId="70CA5D74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F" w14:textId="77777777" w:rsidR="004F26D0" w:rsidRPr="00812B1C" w:rsidRDefault="006F4D89">
            <w:pPr>
              <w:spacing w:after="0" w:line="240" w:lineRule="auto"/>
              <w:rPr>
                <w:color w:val="000000"/>
                <w:lang w:val="pl-PL"/>
              </w:rPr>
            </w:pPr>
            <w:r w:rsidRPr="00812B1C">
              <w:rPr>
                <w:lang w:val="pl-PL"/>
              </w:rPr>
              <w:t xml:space="preserve">Katarzyna Jach, </w:t>
            </w:r>
            <w:hyperlink r:id="rId6">
              <w:r w:rsidRPr="00812B1C">
                <w:rPr>
                  <w:color w:val="0000FF"/>
                  <w:u w:val="single"/>
                  <w:lang w:val="pl-PL"/>
                </w:rPr>
                <w:t>katarzyna.jach@pwr.edu.pl</w:t>
              </w:r>
            </w:hyperlink>
            <w:r w:rsidRPr="00812B1C">
              <w:rPr>
                <w:lang w:val="pl-PL"/>
              </w:rPr>
              <w:t xml:space="preserve"> </w:t>
            </w:r>
          </w:p>
        </w:tc>
      </w:tr>
    </w:tbl>
    <w:p w14:paraId="00000100" w14:textId="77777777" w:rsidR="004F26D0" w:rsidRPr="006F4D89" w:rsidRDefault="004F26D0">
      <w:pPr>
        <w:spacing w:after="0" w:line="240" w:lineRule="auto"/>
        <w:rPr>
          <w:color w:val="000000"/>
          <w:lang w:val="pl-PL"/>
        </w:rPr>
      </w:pPr>
    </w:p>
    <w:sectPr w:rsidR="004F26D0" w:rsidRPr="006F4D8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6D0"/>
    <w:rsid w:val="002C386F"/>
    <w:rsid w:val="003A2E08"/>
    <w:rsid w:val="004F26D0"/>
    <w:rsid w:val="006F4D89"/>
    <w:rsid w:val="007C2330"/>
    <w:rsid w:val="00812B1C"/>
    <w:rsid w:val="00A46B6B"/>
    <w:rsid w:val="00B36ABC"/>
    <w:rsid w:val="00C3169B"/>
    <w:rsid w:val="00DE1FF9"/>
    <w:rsid w:val="00E7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2714"/>
  <w15:docId w15:val="{B0DA4B13-9B40-4EAE-9162-0C8064EF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6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06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06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6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6B3"/>
    <w:rPr>
      <w:b/>
      <w:bCs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4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D8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katarzyna.jach@pwr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Klwa0RpclC0J9i8RqRQ0Icv7qg==">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6365B03-1FEB-4278-AAF5-E0960B30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1206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Dorota Dembkowska</cp:lastModifiedBy>
  <cp:revision>11</cp:revision>
  <dcterms:created xsi:type="dcterms:W3CDTF">2022-05-29T19:56:00Z</dcterms:created>
  <dcterms:modified xsi:type="dcterms:W3CDTF">2023-03-03T12:19:00Z</dcterms:modified>
</cp:coreProperties>
</file>